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6245" w:rsidRPr="00951820" w:rsidRDefault="004B6245" w:rsidP="004B6245">
      <w:pPr>
        <w:ind w:firstLine="501"/>
        <w:jc w:val="center"/>
        <w:rPr>
          <w:szCs w:val="28"/>
          <w:lang w:val="kk-KZ"/>
        </w:rPr>
      </w:pPr>
      <w:r w:rsidRPr="00951820">
        <w:rPr>
          <w:bCs/>
          <w:color w:val="000000"/>
          <w:szCs w:val="28"/>
          <w:lang w:val="kk-KZ"/>
        </w:rPr>
        <w:t xml:space="preserve">1.6 </w:t>
      </w:r>
      <w:r w:rsidRPr="00951820">
        <w:rPr>
          <w:bCs/>
          <w:iCs/>
          <w:szCs w:val="28"/>
          <w:lang w:val="kk-KZ"/>
        </w:rPr>
        <w:t>ТІРЕК-ҚИМЫЛ ЖҮЙЕСІНІҢ ЖАСТЫҚ ЕРЕКШЕЛІКТЕРІ</w:t>
      </w:r>
    </w:p>
    <w:p w:rsidR="004B6245" w:rsidRPr="00951820" w:rsidRDefault="004B6245" w:rsidP="004B6245">
      <w:pPr>
        <w:shd w:val="clear" w:color="auto" w:fill="FFFFFF"/>
        <w:ind w:firstLine="851"/>
        <w:jc w:val="both"/>
        <w:rPr>
          <w:bCs/>
          <w:spacing w:val="-6"/>
          <w:szCs w:val="28"/>
          <w:lang w:val="kk-KZ"/>
        </w:rPr>
      </w:pPr>
    </w:p>
    <w:p w:rsidR="004B6245" w:rsidRPr="00F52CDC" w:rsidRDefault="004B6245" w:rsidP="004B6245">
      <w:pPr>
        <w:shd w:val="clear" w:color="auto" w:fill="FFFFFF"/>
        <w:ind w:firstLine="851"/>
        <w:jc w:val="both"/>
        <w:rPr>
          <w:szCs w:val="28"/>
          <w:lang w:val="kk-KZ"/>
        </w:rPr>
      </w:pPr>
      <w:r w:rsidRPr="00F52CDC">
        <w:rPr>
          <w:b/>
          <w:bCs/>
          <w:spacing w:val="-6"/>
          <w:szCs w:val="28"/>
          <w:lang w:val="kk-KZ"/>
        </w:rPr>
        <w:t xml:space="preserve">Баланың тірек-қимыл жүйесі. </w:t>
      </w:r>
      <w:r w:rsidRPr="00F52CDC">
        <w:rPr>
          <w:spacing w:val="-6"/>
          <w:szCs w:val="28"/>
          <w:lang w:val="kk-KZ"/>
        </w:rPr>
        <w:t xml:space="preserve">Кеңістікте қозғалып жүру, </w:t>
      </w:r>
      <w:r w:rsidRPr="00F52CDC">
        <w:rPr>
          <w:szCs w:val="28"/>
          <w:lang w:val="kk-KZ"/>
        </w:rPr>
        <w:t>денені тік қалыпта үстау, теңдікті сақтау қабілеттері адамның сүйек-ет жүйесінің қасиеттері мен қызметіне байланысты. Сүйек-ет жүйесіне, яғни тірек-қимыл аппаратына адамның қаңқасы мен бұлшық  еттері жатады.</w:t>
      </w:r>
    </w:p>
    <w:p w:rsidR="004B6245" w:rsidRPr="00F52CDC" w:rsidRDefault="004B6245" w:rsidP="004B6245">
      <w:pPr>
        <w:shd w:val="clear" w:color="auto" w:fill="FFFFFF"/>
        <w:ind w:firstLine="851"/>
        <w:jc w:val="both"/>
        <w:rPr>
          <w:szCs w:val="28"/>
          <w:lang w:val="kk-KZ"/>
        </w:rPr>
      </w:pPr>
      <w:r w:rsidRPr="00F52CDC">
        <w:rPr>
          <w:szCs w:val="28"/>
          <w:lang w:val="kk-KZ"/>
        </w:rPr>
        <w:t xml:space="preserve">Қаңқа (скелет) екі жүзден астам сүйектерден тұратын адамның негізгі қатты түлғасы. Олардың көбі бір-бірімен буын арқылы жалғасып, қозғалмалы келеді. Қаңқаға бұлшық  еттер бекітілген. Ет пен сүйек адамның негізгі тірегі және оның қозғалуы, еңбек етуі осы сүйек-ет жүйесінің қызметіне байланысты. Ол жүлынның, мидың және көптеген ішкі мүшелердің сауыты болғандықтан, қорғану қызметін де атқарады, яғни жұмсақ  мүшелерді (жүрек, бауыр, өкпе, ішек-қарын, бүйрек т.б) соққыдан </w:t>
      </w:r>
      <w:r w:rsidRPr="00F52CDC">
        <w:rPr>
          <w:spacing w:val="-1"/>
          <w:szCs w:val="28"/>
          <w:lang w:val="kk-KZ"/>
        </w:rPr>
        <w:t xml:space="preserve">және басқа да түрлі жағымсыз әсерлерден қорғайды. </w:t>
      </w:r>
      <w:r w:rsidRPr="00F52CDC">
        <w:rPr>
          <w:szCs w:val="28"/>
          <w:lang w:val="kk-KZ"/>
        </w:rPr>
        <w:t>Зат алмасуына, әсіресе минерал заттарының мөлшерін бір деңгейде сақтауға қатысады.</w:t>
      </w:r>
    </w:p>
    <w:p w:rsidR="004B6245" w:rsidRPr="00F52CDC" w:rsidRDefault="004B6245" w:rsidP="004B6245">
      <w:pPr>
        <w:shd w:val="clear" w:color="auto" w:fill="FFFFFF"/>
        <w:ind w:firstLine="851"/>
        <w:jc w:val="both"/>
        <w:rPr>
          <w:szCs w:val="28"/>
          <w:lang w:val="kk-KZ"/>
        </w:rPr>
      </w:pPr>
      <w:r w:rsidRPr="00F52CDC">
        <w:rPr>
          <w:szCs w:val="28"/>
          <w:lang w:val="kk-KZ"/>
        </w:rPr>
        <w:t xml:space="preserve">Еттердің негізгі қызметі </w:t>
      </w:r>
      <w:r>
        <w:rPr>
          <w:szCs w:val="28"/>
          <w:lang w:val="kk-KZ"/>
        </w:rPr>
        <w:t>-</w:t>
      </w:r>
      <w:r w:rsidRPr="00F52CDC">
        <w:rPr>
          <w:szCs w:val="28"/>
          <w:lang w:val="kk-KZ"/>
        </w:rPr>
        <w:t xml:space="preserve"> сүйектерді қозғау. Сол арқылы адамның еңбек етуін, күрделі жұмыстарды орындауын қамтамасыз етеді.</w:t>
      </w:r>
    </w:p>
    <w:p w:rsidR="004B6245" w:rsidRPr="00F52CDC" w:rsidRDefault="004B6245" w:rsidP="004B6245">
      <w:pPr>
        <w:shd w:val="clear" w:color="auto" w:fill="FFFFFF"/>
        <w:ind w:firstLine="851"/>
        <w:jc w:val="both"/>
        <w:rPr>
          <w:szCs w:val="28"/>
          <w:lang w:val="kk-KZ"/>
        </w:rPr>
      </w:pPr>
      <w:r w:rsidRPr="00F52CDC">
        <w:rPr>
          <w:szCs w:val="28"/>
          <w:lang w:val="kk-KZ"/>
        </w:rPr>
        <w:t>Қаңқа -бұлшықет жүйесі негізінен тірек, қимыл-қозғалыс, қорғаныс, тұздардың алмасуына қатысу арқылы адам организмінде өте маңызды орын алады.</w:t>
      </w:r>
    </w:p>
    <w:p w:rsidR="004B6245" w:rsidRPr="00F52CDC" w:rsidRDefault="004B6245" w:rsidP="004B6245">
      <w:pPr>
        <w:shd w:val="clear" w:color="auto" w:fill="FFFFFF"/>
        <w:ind w:firstLine="851"/>
        <w:jc w:val="both"/>
        <w:rPr>
          <w:szCs w:val="28"/>
          <w:lang w:val="kk-KZ"/>
        </w:rPr>
      </w:pPr>
      <w:r w:rsidRPr="00F52CDC">
        <w:rPr>
          <w:b/>
          <w:bCs/>
          <w:spacing w:val="-10"/>
          <w:szCs w:val="28"/>
          <w:lang w:val="kk-KZ"/>
        </w:rPr>
        <w:t xml:space="preserve">Сүйектің құрылысы мен құрамы. </w:t>
      </w:r>
      <w:r w:rsidRPr="00F52CDC">
        <w:rPr>
          <w:spacing w:val="-10"/>
          <w:szCs w:val="28"/>
          <w:lang w:val="kk-KZ"/>
        </w:rPr>
        <w:t>Адам қаңқасының негізі</w:t>
      </w:r>
      <w:r w:rsidRPr="00F52CDC">
        <w:rPr>
          <w:szCs w:val="28"/>
          <w:lang w:val="kk-KZ"/>
        </w:rPr>
        <w:t xml:space="preserve"> —  сүйек. Сүйек қан тамырлары мен нервтер өтетін сүйек каналдарының айналасында орналасқан остеон деп аталатын жұқа пластинкалардан тұрады. Сүйектің сыртында </w:t>
      </w:r>
      <w:r w:rsidRPr="00F52CDC">
        <w:rPr>
          <w:spacing w:val="53"/>
          <w:szCs w:val="28"/>
          <w:lang w:val="kk-KZ"/>
        </w:rPr>
        <w:t>сүйек</w:t>
      </w:r>
      <w:r w:rsidRPr="00F52CDC">
        <w:rPr>
          <w:szCs w:val="28"/>
          <w:lang w:val="kk-KZ"/>
        </w:rPr>
        <w:t xml:space="preserve"> қабы бар. Тек қана буындарда сүйек қабының орнына шеміршек болады. </w:t>
      </w:r>
      <w:r w:rsidRPr="00F52CDC">
        <w:rPr>
          <w:spacing w:val="-1"/>
          <w:szCs w:val="28"/>
          <w:lang w:val="kk-KZ"/>
        </w:rPr>
        <w:t xml:space="preserve">Сүйек екі түрлі заттардан тұрады: тығыз </w:t>
      </w:r>
      <w:r w:rsidRPr="00F52CDC">
        <w:rPr>
          <w:szCs w:val="28"/>
          <w:lang w:val="kk-KZ"/>
        </w:rPr>
        <w:t>және кемік заттар.</w:t>
      </w:r>
    </w:p>
    <w:p w:rsidR="004B6245" w:rsidRPr="00F52CDC" w:rsidRDefault="004B6245" w:rsidP="004B6245">
      <w:pPr>
        <w:shd w:val="clear" w:color="auto" w:fill="FFFFFF"/>
        <w:ind w:firstLine="851"/>
        <w:jc w:val="both"/>
        <w:rPr>
          <w:szCs w:val="28"/>
          <w:lang w:val="kk-KZ"/>
        </w:rPr>
      </w:pPr>
      <w:r w:rsidRPr="00F52CDC">
        <w:rPr>
          <w:szCs w:val="28"/>
          <w:lang w:val="kk-KZ"/>
        </w:rPr>
        <w:t>Сүйек қабының қан тамырлары мен нервтері бар. Сүйектің 1/3 бөлігі органикалық және 2/3 бөлігі бейорганикалық заттардан тұрады.</w:t>
      </w:r>
    </w:p>
    <w:p w:rsidR="004B6245" w:rsidRPr="00F52CDC" w:rsidRDefault="004B6245" w:rsidP="004B6245">
      <w:pPr>
        <w:shd w:val="clear" w:color="auto" w:fill="FFFFFF"/>
        <w:ind w:firstLine="851"/>
        <w:jc w:val="both"/>
        <w:rPr>
          <w:szCs w:val="28"/>
          <w:lang w:val="kk-KZ"/>
        </w:rPr>
      </w:pPr>
      <w:r w:rsidRPr="00F52CDC">
        <w:rPr>
          <w:szCs w:val="28"/>
          <w:lang w:val="kk-KZ"/>
        </w:rPr>
        <w:t xml:space="preserve">Сүйекті күйдіргенде бейорганикалық заттары қалады. Ондай күйдірген сүйекті </w:t>
      </w:r>
      <w:r w:rsidRPr="00F52CDC">
        <w:rPr>
          <w:spacing w:val="-3"/>
          <w:szCs w:val="28"/>
          <w:lang w:val="kk-KZ"/>
        </w:rPr>
        <w:t xml:space="preserve">оп-оңай сындыруға немесе үгуге болады. Сүйекті түз немесе </w:t>
      </w:r>
      <w:r w:rsidRPr="00F52CDC">
        <w:rPr>
          <w:szCs w:val="28"/>
          <w:lang w:val="kk-KZ"/>
        </w:rPr>
        <w:t>азот қышқылына салса, бейорганикалық заттары еріп, тек органикалық заттары қалады. Ондай сүйекті оңай майыстыруға болады. Демек, сүйектің жылтырлығы, серпімділігі оның органикалық затына, ал мықтылығы бейорганикалық затына байланысты.</w:t>
      </w:r>
    </w:p>
    <w:p w:rsidR="004B6245" w:rsidRPr="00F52CDC" w:rsidRDefault="004B6245" w:rsidP="004B6245">
      <w:pPr>
        <w:shd w:val="clear" w:color="auto" w:fill="FFFFFF"/>
        <w:ind w:firstLine="851"/>
        <w:jc w:val="both"/>
        <w:rPr>
          <w:szCs w:val="28"/>
          <w:lang w:val="kk-KZ"/>
        </w:rPr>
      </w:pPr>
      <w:r w:rsidRPr="00F52CDC">
        <w:rPr>
          <w:szCs w:val="28"/>
          <w:lang w:val="kk-KZ"/>
        </w:rPr>
        <w:t>Сүйектің құрамы атқаратын қызметіне, адамның жасына қарай әртүрлі келеді. Салмақ көп түсетін сүйектерде, мысалы, бел омыртқа, жамбас, аяқ сүйектерінде минерал заттары көбірек болады.</w:t>
      </w:r>
    </w:p>
    <w:p w:rsidR="004B6245" w:rsidRPr="00F52CDC" w:rsidRDefault="004B6245" w:rsidP="004B6245">
      <w:pPr>
        <w:shd w:val="clear" w:color="auto" w:fill="FFFFFF"/>
        <w:ind w:firstLine="851"/>
        <w:jc w:val="both"/>
        <w:rPr>
          <w:szCs w:val="28"/>
        </w:rPr>
      </w:pPr>
      <w:proofErr w:type="spellStart"/>
      <w:r w:rsidRPr="00F52CDC">
        <w:rPr>
          <w:szCs w:val="28"/>
        </w:rPr>
        <w:t>Жас</w:t>
      </w:r>
      <w:proofErr w:type="spellEnd"/>
      <w:r w:rsidRPr="00F52CDC">
        <w:rPr>
          <w:szCs w:val="28"/>
        </w:rPr>
        <w:t xml:space="preserve"> </w:t>
      </w:r>
      <w:proofErr w:type="spellStart"/>
      <w:r w:rsidRPr="00F52CDC">
        <w:rPr>
          <w:szCs w:val="28"/>
        </w:rPr>
        <w:t>балалардың</w:t>
      </w:r>
      <w:proofErr w:type="spellEnd"/>
      <w:r w:rsidRPr="00F52CDC">
        <w:rPr>
          <w:szCs w:val="28"/>
        </w:rPr>
        <w:t xml:space="preserve"> </w:t>
      </w:r>
      <w:proofErr w:type="spellStart"/>
      <w:r w:rsidRPr="00F52CDC">
        <w:rPr>
          <w:szCs w:val="28"/>
        </w:rPr>
        <w:t>сүйегінде</w:t>
      </w:r>
      <w:proofErr w:type="spellEnd"/>
      <w:r w:rsidRPr="00F52CDC">
        <w:rPr>
          <w:szCs w:val="28"/>
        </w:rPr>
        <w:t xml:space="preserve"> </w:t>
      </w:r>
      <w:proofErr w:type="spellStart"/>
      <w:r w:rsidRPr="00F52CDC">
        <w:rPr>
          <w:szCs w:val="28"/>
        </w:rPr>
        <w:t>органикалық</w:t>
      </w:r>
      <w:proofErr w:type="spellEnd"/>
      <w:r w:rsidRPr="00F52CDC">
        <w:rPr>
          <w:szCs w:val="28"/>
        </w:rPr>
        <w:t xml:space="preserve"> </w:t>
      </w:r>
      <w:proofErr w:type="spellStart"/>
      <w:r w:rsidRPr="00F52CDC">
        <w:rPr>
          <w:szCs w:val="28"/>
        </w:rPr>
        <w:t>заттар</w:t>
      </w:r>
      <w:proofErr w:type="spellEnd"/>
      <w:r w:rsidRPr="00F52CDC">
        <w:rPr>
          <w:szCs w:val="28"/>
        </w:rPr>
        <w:t xml:space="preserve">, </w:t>
      </w:r>
      <w:proofErr w:type="spellStart"/>
      <w:r w:rsidRPr="00F52CDC">
        <w:rPr>
          <w:szCs w:val="28"/>
        </w:rPr>
        <w:t>ересек</w:t>
      </w:r>
      <w:proofErr w:type="spellEnd"/>
      <w:r w:rsidRPr="00F52CDC">
        <w:rPr>
          <w:szCs w:val="28"/>
        </w:rPr>
        <w:t xml:space="preserve"> </w:t>
      </w:r>
      <w:proofErr w:type="spellStart"/>
      <w:r w:rsidRPr="00F52CDC">
        <w:rPr>
          <w:szCs w:val="28"/>
        </w:rPr>
        <w:t>адамда</w:t>
      </w:r>
      <w:proofErr w:type="spellEnd"/>
      <w:r w:rsidRPr="00F52CDC">
        <w:rPr>
          <w:szCs w:val="28"/>
        </w:rPr>
        <w:t xml:space="preserve"> минерал </w:t>
      </w:r>
      <w:proofErr w:type="spellStart"/>
      <w:r w:rsidRPr="00F52CDC">
        <w:rPr>
          <w:szCs w:val="28"/>
        </w:rPr>
        <w:t>заттары</w:t>
      </w:r>
      <w:proofErr w:type="spellEnd"/>
      <w:r w:rsidRPr="00F52CDC">
        <w:rPr>
          <w:szCs w:val="28"/>
        </w:rPr>
        <w:t xml:space="preserve"> </w:t>
      </w:r>
      <w:proofErr w:type="spellStart"/>
      <w:proofErr w:type="gramStart"/>
      <w:r w:rsidRPr="00F52CDC">
        <w:rPr>
          <w:szCs w:val="28"/>
        </w:rPr>
        <w:t>к</w:t>
      </w:r>
      <w:proofErr w:type="gramEnd"/>
      <w:r w:rsidRPr="00F52CDC">
        <w:rPr>
          <w:szCs w:val="28"/>
        </w:rPr>
        <w:t>өбірек</w:t>
      </w:r>
      <w:proofErr w:type="spellEnd"/>
      <w:r w:rsidRPr="00F52CDC">
        <w:rPr>
          <w:szCs w:val="28"/>
        </w:rPr>
        <w:t xml:space="preserve"> </w:t>
      </w:r>
      <w:proofErr w:type="spellStart"/>
      <w:r w:rsidRPr="00F52CDC">
        <w:rPr>
          <w:szCs w:val="28"/>
        </w:rPr>
        <w:t>болады</w:t>
      </w:r>
      <w:proofErr w:type="spellEnd"/>
      <w:r w:rsidRPr="00F52CDC">
        <w:rPr>
          <w:szCs w:val="28"/>
        </w:rPr>
        <w:t>.</w:t>
      </w:r>
    </w:p>
    <w:p w:rsidR="004B6245" w:rsidRPr="00F52CDC" w:rsidRDefault="004B6245" w:rsidP="004B6245">
      <w:pPr>
        <w:shd w:val="clear" w:color="auto" w:fill="FFFFFF"/>
        <w:ind w:firstLine="851"/>
        <w:jc w:val="both"/>
        <w:rPr>
          <w:szCs w:val="28"/>
        </w:rPr>
      </w:pPr>
      <w:proofErr w:type="spellStart"/>
      <w:r w:rsidRPr="00F52CDC">
        <w:rPr>
          <w:b/>
          <w:bCs/>
          <w:szCs w:val="28"/>
        </w:rPr>
        <w:t>Қаңқаның</w:t>
      </w:r>
      <w:proofErr w:type="spellEnd"/>
      <w:r w:rsidRPr="00F52CDC">
        <w:rPr>
          <w:b/>
          <w:bCs/>
          <w:szCs w:val="28"/>
        </w:rPr>
        <w:t xml:space="preserve"> </w:t>
      </w:r>
      <w:proofErr w:type="spellStart"/>
      <w:r w:rsidRPr="00F52CDC">
        <w:rPr>
          <w:b/>
          <w:bCs/>
          <w:szCs w:val="28"/>
        </w:rPr>
        <w:t>құрылысы</w:t>
      </w:r>
      <w:proofErr w:type="spellEnd"/>
      <w:r w:rsidRPr="00F52CDC">
        <w:rPr>
          <w:b/>
          <w:bCs/>
          <w:szCs w:val="28"/>
        </w:rPr>
        <w:t xml:space="preserve">. </w:t>
      </w:r>
      <w:proofErr w:type="gramStart"/>
      <w:r w:rsidRPr="00F52CDC">
        <w:rPr>
          <w:szCs w:val="28"/>
        </w:rPr>
        <w:t>Адам</w:t>
      </w:r>
      <w:proofErr w:type="gramEnd"/>
      <w:r w:rsidRPr="00F52CDC">
        <w:rPr>
          <w:szCs w:val="28"/>
        </w:rPr>
        <w:t xml:space="preserve"> </w:t>
      </w:r>
      <w:proofErr w:type="spellStart"/>
      <w:r w:rsidRPr="00F52CDC">
        <w:rPr>
          <w:szCs w:val="28"/>
        </w:rPr>
        <w:t>қаңқасы</w:t>
      </w:r>
      <w:proofErr w:type="spellEnd"/>
      <w:r w:rsidRPr="00F52CDC">
        <w:rPr>
          <w:szCs w:val="28"/>
        </w:rPr>
        <w:t xml:space="preserve"> бас, т</w:t>
      </w:r>
      <w:r w:rsidRPr="00F52CDC">
        <w:rPr>
          <w:szCs w:val="28"/>
          <w:lang w:val="kk-KZ"/>
        </w:rPr>
        <w:t>ұ</w:t>
      </w:r>
      <w:proofErr w:type="spellStart"/>
      <w:r w:rsidRPr="00F52CDC">
        <w:rPr>
          <w:szCs w:val="28"/>
        </w:rPr>
        <w:t>лға</w:t>
      </w:r>
      <w:proofErr w:type="spellEnd"/>
      <w:r w:rsidRPr="00F52CDC">
        <w:rPr>
          <w:szCs w:val="28"/>
        </w:rPr>
        <w:t xml:space="preserve">, </w:t>
      </w:r>
      <w:proofErr w:type="spellStart"/>
      <w:r w:rsidRPr="00F52CDC">
        <w:rPr>
          <w:szCs w:val="28"/>
        </w:rPr>
        <w:t>аяқ-қол</w:t>
      </w:r>
      <w:proofErr w:type="spellEnd"/>
      <w:r w:rsidRPr="00F52CDC">
        <w:rPr>
          <w:szCs w:val="28"/>
        </w:rPr>
        <w:t xml:space="preserve"> </w:t>
      </w:r>
      <w:proofErr w:type="spellStart"/>
      <w:r w:rsidRPr="00F52CDC">
        <w:rPr>
          <w:szCs w:val="28"/>
        </w:rPr>
        <w:t>сүйектерінен</w:t>
      </w:r>
      <w:proofErr w:type="spellEnd"/>
      <w:r w:rsidRPr="00F52CDC">
        <w:rPr>
          <w:szCs w:val="28"/>
        </w:rPr>
        <w:t xml:space="preserve"> </w:t>
      </w:r>
      <w:proofErr w:type="spellStart"/>
      <w:r w:rsidRPr="00F52CDC">
        <w:rPr>
          <w:szCs w:val="28"/>
        </w:rPr>
        <w:t>тұрады</w:t>
      </w:r>
      <w:proofErr w:type="spellEnd"/>
      <w:r w:rsidRPr="00F52CDC">
        <w:rPr>
          <w:szCs w:val="28"/>
        </w:rPr>
        <w:t>.</w:t>
      </w:r>
    </w:p>
    <w:p w:rsidR="004B6245" w:rsidRPr="00F52CDC" w:rsidRDefault="004B6245" w:rsidP="004B6245">
      <w:pPr>
        <w:shd w:val="clear" w:color="auto" w:fill="FFFFFF"/>
        <w:ind w:firstLine="851"/>
        <w:jc w:val="both"/>
        <w:rPr>
          <w:szCs w:val="28"/>
        </w:rPr>
      </w:pPr>
      <w:r w:rsidRPr="00F52CDC">
        <w:rPr>
          <w:szCs w:val="28"/>
          <w:lang w:val="kk-KZ"/>
        </w:rPr>
        <w:t xml:space="preserve">Тұлға сүйектеріне </w:t>
      </w:r>
      <w:r w:rsidRPr="00F52CDC">
        <w:rPr>
          <w:i/>
          <w:iCs/>
          <w:szCs w:val="28"/>
          <w:lang w:val="kk-KZ"/>
        </w:rPr>
        <w:t xml:space="preserve">омыртқа жотасы, 12 қос қабыргалар </w:t>
      </w:r>
      <w:r w:rsidRPr="00F52CDC">
        <w:rPr>
          <w:szCs w:val="28"/>
          <w:lang w:val="kk-KZ"/>
        </w:rPr>
        <w:t xml:space="preserve">мен </w:t>
      </w:r>
      <w:r w:rsidRPr="00F52CDC">
        <w:rPr>
          <w:i/>
          <w:iCs/>
          <w:szCs w:val="28"/>
          <w:lang w:val="kk-KZ"/>
        </w:rPr>
        <w:t xml:space="preserve">кеуде суйегі </w:t>
      </w:r>
      <w:r w:rsidRPr="00F52CDC">
        <w:rPr>
          <w:szCs w:val="28"/>
          <w:lang w:val="kk-KZ"/>
        </w:rPr>
        <w:t>жатады.</w:t>
      </w:r>
    </w:p>
    <w:p w:rsidR="004B6245" w:rsidRPr="00F52CDC" w:rsidRDefault="004B6245" w:rsidP="004B6245">
      <w:pPr>
        <w:shd w:val="clear" w:color="auto" w:fill="FFFFFF"/>
        <w:ind w:firstLine="851"/>
        <w:jc w:val="both"/>
        <w:rPr>
          <w:szCs w:val="28"/>
          <w:lang w:val="kk-KZ"/>
        </w:rPr>
      </w:pPr>
      <w:r w:rsidRPr="00F52CDC">
        <w:rPr>
          <w:spacing w:val="56"/>
          <w:szCs w:val="28"/>
          <w:lang w:val="kk-KZ"/>
        </w:rPr>
        <w:t>Омыртқа</w:t>
      </w:r>
      <w:r w:rsidRPr="00F52CDC">
        <w:rPr>
          <w:szCs w:val="28"/>
          <w:lang w:val="kk-KZ"/>
        </w:rPr>
        <w:t xml:space="preserve"> </w:t>
      </w:r>
      <w:r w:rsidRPr="00F52CDC">
        <w:rPr>
          <w:spacing w:val="56"/>
          <w:szCs w:val="28"/>
          <w:lang w:val="kk-KZ"/>
        </w:rPr>
        <w:t>жотасы</w:t>
      </w:r>
      <w:r w:rsidRPr="00F52CDC">
        <w:rPr>
          <w:szCs w:val="28"/>
          <w:lang w:val="kk-KZ"/>
        </w:rPr>
        <w:t xml:space="preserve"> – бүкіл дененің тірегі. Ол бір-бірімен буын арқылы жалғасқан 33-34 омыртқадан тұрады. Омыртқа жотасын беске </w:t>
      </w:r>
      <w:r w:rsidRPr="00F52CDC">
        <w:rPr>
          <w:szCs w:val="28"/>
          <w:lang w:val="kk-KZ"/>
        </w:rPr>
        <w:lastRenderedPageBreak/>
        <w:t xml:space="preserve">бөледі: </w:t>
      </w:r>
      <w:r w:rsidRPr="00F52CDC">
        <w:rPr>
          <w:i/>
          <w:iCs/>
          <w:szCs w:val="28"/>
          <w:lang w:val="kk-KZ"/>
        </w:rPr>
        <w:t xml:space="preserve">7 мойын, 12 көкірек немесе </w:t>
      </w:r>
      <w:r w:rsidRPr="00F52CDC">
        <w:rPr>
          <w:i/>
          <w:iCs/>
          <w:spacing w:val="-2"/>
          <w:szCs w:val="28"/>
          <w:lang w:val="kk-KZ"/>
        </w:rPr>
        <w:t xml:space="preserve">кеуде, 5 бел, 5 сегізкөз, 4-5 қуйымшақ омыртқалары. </w:t>
      </w:r>
      <w:r w:rsidRPr="00F52CDC">
        <w:rPr>
          <w:spacing w:val="-2"/>
          <w:szCs w:val="28"/>
          <w:lang w:val="kk-KZ"/>
        </w:rPr>
        <w:t xml:space="preserve">Мұның </w:t>
      </w:r>
      <w:r w:rsidRPr="00F52CDC">
        <w:rPr>
          <w:szCs w:val="28"/>
          <w:lang w:val="kk-KZ"/>
        </w:rPr>
        <w:t>ішінде құйымшақ және сегізкөз омыртқалары бір-бірімен бірігіп кеткен, қалғандары жеке-жеке болады.</w:t>
      </w:r>
    </w:p>
    <w:p w:rsidR="004B6245" w:rsidRPr="00F52CDC" w:rsidRDefault="004B6245" w:rsidP="004B6245">
      <w:pPr>
        <w:shd w:val="clear" w:color="auto" w:fill="FFFFFF"/>
        <w:ind w:firstLine="851"/>
        <w:jc w:val="both"/>
        <w:rPr>
          <w:szCs w:val="28"/>
          <w:lang w:val="kk-KZ"/>
        </w:rPr>
      </w:pPr>
      <w:r w:rsidRPr="00F52CDC">
        <w:rPr>
          <w:szCs w:val="28"/>
          <w:lang w:val="kk-KZ"/>
        </w:rPr>
        <w:t xml:space="preserve">Әрбір омыртқаның </w:t>
      </w:r>
      <w:r w:rsidRPr="00F52CDC">
        <w:rPr>
          <w:spacing w:val="51"/>
          <w:szCs w:val="28"/>
          <w:lang w:val="kk-KZ"/>
        </w:rPr>
        <w:t>денесі,</w:t>
      </w:r>
      <w:r w:rsidRPr="00F52CDC">
        <w:rPr>
          <w:szCs w:val="28"/>
          <w:lang w:val="kk-KZ"/>
        </w:rPr>
        <w:t xml:space="preserve"> </w:t>
      </w:r>
      <w:r w:rsidRPr="00F52CDC">
        <w:rPr>
          <w:spacing w:val="63"/>
          <w:szCs w:val="28"/>
          <w:lang w:val="kk-KZ"/>
        </w:rPr>
        <w:t>доғалары</w:t>
      </w:r>
      <w:r w:rsidRPr="00F52CDC">
        <w:rPr>
          <w:szCs w:val="28"/>
          <w:lang w:val="kk-KZ"/>
        </w:rPr>
        <w:t xml:space="preserve"> және ө с і н д і л е р і болады. Омыртқаның тығыз жері - денесі. Омыртқалардың доғалары жүлын орналасатын омыртқа жотасының к а н а л ы н (өзегін) құрады. Омыртқаның 7 өсінділері бар: омыртқаның ортаңғы тұсынан басталып артқа қарай өскен 1 арқа өсіндісі, доғаның шетінен басталып жоғары және төмен бағытта орналасқан жұп  2 буын өсінділері, екі жанында орналасқан жұп  бүйір </w:t>
      </w:r>
      <w:r w:rsidRPr="00F52CDC">
        <w:rPr>
          <w:spacing w:val="-1"/>
          <w:szCs w:val="28"/>
          <w:lang w:val="kk-KZ"/>
        </w:rPr>
        <w:t xml:space="preserve">өсінділері болады. Омыртқалардың жалпы құрылыс ы үқсас </w:t>
      </w:r>
      <w:r w:rsidRPr="00F52CDC">
        <w:rPr>
          <w:szCs w:val="28"/>
          <w:lang w:val="kk-KZ"/>
        </w:rPr>
        <w:t>болғанымен, өзіндік ерекшеліктері де болады.</w:t>
      </w:r>
    </w:p>
    <w:p w:rsidR="004B6245" w:rsidRPr="00F52CDC" w:rsidRDefault="004B6245" w:rsidP="004B6245">
      <w:pPr>
        <w:shd w:val="clear" w:color="auto" w:fill="FFFFFF"/>
        <w:ind w:firstLine="851"/>
        <w:jc w:val="both"/>
        <w:rPr>
          <w:szCs w:val="28"/>
          <w:lang w:val="kk-KZ"/>
        </w:rPr>
      </w:pPr>
      <w:r w:rsidRPr="00F52CDC">
        <w:rPr>
          <w:i/>
          <w:iCs/>
          <w:szCs w:val="28"/>
          <w:lang w:val="kk-KZ"/>
        </w:rPr>
        <w:t xml:space="preserve">І-ші мойын омыртқасы - </w:t>
      </w:r>
      <w:r w:rsidRPr="00F52CDC">
        <w:rPr>
          <w:szCs w:val="28"/>
          <w:lang w:val="kk-KZ"/>
        </w:rPr>
        <w:t xml:space="preserve">атлант немесе ауыз омыртқа тікелей бас сүйегімен жалғасады. Оның денесі және арқа өсіндісі болмайды, бір-бірімен бүйір денесі арқылы қосылып жатқан алдыңғы және артқы доғалармен шектескен сақина тәрізді. Ауыз омыртқа шүңқырлау </w:t>
      </w:r>
      <w:r w:rsidRPr="00F52CDC">
        <w:rPr>
          <w:spacing w:val="-2"/>
          <w:szCs w:val="28"/>
          <w:lang w:val="kk-KZ"/>
        </w:rPr>
        <w:t xml:space="preserve">үстіңгі буынымен шүйде сүйекпен, астыңғы тегіс буынымен </w:t>
      </w:r>
      <w:r w:rsidRPr="00F52CDC">
        <w:rPr>
          <w:szCs w:val="28"/>
          <w:lang w:val="kk-KZ"/>
        </w:rPr>
        <w:t>екінші мойын омыртқамен жалғасады. Мұның омыртқа тесігі басқа омыртқалардан кеңірек болады.</w:t>
      </w:r>
    </w:p>
    <w:p w:rsidR="004B6245" w:rsidRPr="00F52CDC" w:rsidRDefault="004B6245" w:rsidP="004B6245">
      <w:pPr>
        <w:shd w:val="clear" w:color="auto" w:fill="FFFFFF"/>
        <w:ind w:firstLine="851"/>
        <w:jc w:val="both"/>
        <w:rPr>
          <w:szCs w:val="28"/>
          <w:lang w:val="kk-KZ"/>
        </w:rPr>
      </w:pPr>
      <w:r w:rsidRPr="00F52CDC">
        <w:rPr>
          <w:i/>
          <w:iCs/>
          <w:szCs w:val="28"/>
          <w:lang w:val="kk-KZ"/>
        </w:rPr>
        <w:t xml:space="preserve">ІІ-ші мойын омыртқасының </w:t>
      </w:r>
      <w:r w:rsidRPr="00F52CDC">
        <w:rPr>
          <w:szCs w:val="28"/>
          <w:lang w:val="kk-KZ"/>
        </w:rPr>
        <w:t>денесінен жоғары қарай бағытталған тісшесі болады. Ол тісшедегі алдыңғы және артқы буын беті арқылы ауыз омыртқамен, астыңғы жағындағы буын беті арқылы III-ші мойын омыртқасымен жалғасады.</w:t>
      </w:r>
    </w:p>
    <w:p w:rsidR="004B6245" w:rsidRPr="00F52CDC" w:rsidRDefault="004B6245" w:rsidP="004B6245">
      <w:pPr>
        <w:shd w:val="clear" w:color="auto" w:fill="FFFFFF"/>
        <w:ind w:firstLine="851"/>
        <w:jc w:val="both"/>
        <w:rPr>
          <w:szCs w:val="28"/>
          <w:lang w:val="kk-KZ"/>
        </w:rPr>
      </w:pPr>
      <w:r w:rsidRPr="00F52CDC">
        <w:rPr>
          <w:spacing w:val="-1"/>
          <w:szCs w:val="28"/>
          <w:lang w:val="kk-KZ"/>
        </w:rPr>
        <w:t>Соңғ</w:t>
      </w:r>
      <w:r>
        <w:rPr>
          <w:spacing w:val="-1"/>
          <w:szCs w:val="28"/>
          <w:lang w:val="kk-KZ"/>
        </w:rPr>
        <w:t>ы</w:t>
      </w:r>
      <w:r w:rsidRPr="00F52CDC">
        <w:rPr>
          <w:spacing w:val="-1"/>
          <w:szCs w:val="28"/>
          <w:lang w:val="kk-KZ"/>
        </w:rPr>
        <w:t xml:space="preserve"> VІІ-ші мойын омыртқасының арқа өсіндісі ұзын  </w:t>
      </w:r>
      <w:r w:rsidRPr="00F52CDC">
        <w:rPr>
          <w:szCs w:val="28"/>
          <w:lang w:val="kk-KZ"/>
        </w:rPr>
        <w:t xml:space="preserve">болады. Көкірек омыртқаларының ерекшелігі — денесінің </w:t>
      </w:r>
      <w:r w:rsidRPr="00F52CDC">
        <w:rPr>
          <w:spacing w:val="-2"/>
          <w:szCs w:val="28"/>
          <w:lang w:val="kk-KZ"/>
        </w:rPr>
        <w:t xml:space="preserve">алдыңғы бүйір бетінде және көлденең өсінділерінде қабырға </w:t>
      </w:r>
      <w:r w:rsidRPr="00F52CDC">
        <w:rPr>
          <w:szCs w:val="28"/>
          <w:lang w:val="kk-KZ"/>
        </w:rPr>
        <w:t>ойыстары деп аталатын буын беттері. Екі көкірек омыртқаларының жартылай буын ойыстары омыртқа жотасының буын ойыстарына айналады. Ол жерге қабырғаның басы кіреді. І-ші көкірек омыртқасының үстінде толық буын ойысы, астында - жартылай буын ойысы бар. Ал Х-шы омыртқаның үстіңгі жағында да жартылай буын ойысы болады. ХІ-ХІІ-ші омыртқаларда бір-бірден ғана буын ойыстары бар.</w:t>
      </w:r>
    </w:p>
    <w:p w:rsidR="004B6245" w:rsidRPr="00F52CDC" w:rsidRDefault="004B6245" w:rsidP="004B6245">
      <w:pPr>
        <w:shd w:val="clear" w:color="auto" w:fill="FFFFFF"/>
        <w:ind w:firstLine="851"/>
        <w:jc w:val="both"/>
        <w:rPr>
          <w:szCs w:val="28"/>
          <w:lang w:val="kk-KZ"/>
        </w:rPr>
      </w:pPr>
      <w:r w:rsidRPr="00F52CDC">
        <w:rPr>
          <w:szCs w:val="28"/>
          <w:lang w:val="kk-KZ"/>
        </w:rPr>
        <w:t>Ауыртпалық көбірек түсетіндіктен бел омыртқаларының денесі жақсы жетілген және ірі келеді, әсіресе, соңғы V-ші омыртқа көкірек омыртқаларынан анағүрлым ірі болады. Эволюциялық даму кезінде қабырғалар көлденең өсінділерімен бірігіп бітуіне байланысты өсінділері ұзын  болады.</w:t>
      </w:r>
    </w:p>
    <w:p w:rsidR="008C0FD9" w:rsidRPr="004B6245" w:rsidRDefault="004B6245" w:rsidP="004B6245">
      <w:pPr>
        <w:rPr>
          <w:lang w:val="kk-KZ"/>
        </w:rPr>
      </w:pPr>
      <w:r w:rsidRPr="00F52CDC">
        <w:rPr>
          <w:spacing w:val="-2"/>
          <w:szCs w:val="28"/>
          <w:lang w:val="kk-KZ"/>
        </w:rPr>
        <w:t xml:space="preserve">Ересек адамның сегізкөз омыртқаларының арасы бірігіп </w:t>
      </w:r>
      <w:r w:rsidRPr="00F52CDC">
        <w:rPr>
          <w:spacing w:val="-1"/>
          <w:szCs w:val="28"/>
          <w:lang w:val="kk-KZ"/>
        </w:rPr>
        <w:t xml:space="preserve">сегізкөз сүйегіне айналады. Оның сыртқы ортасында бірігіп </w:t>
      </w:r>
      <w:r w:rsidRPr="00F52CDC">
        <w:rPr>
          <w:szCs w:val="28"/>
          <w:lang w:val="kk-KZ"/>
        </w:rPr>
        <w:t xml:space="preserve">кеткен арқа өсінділерінен пайда болған ортаңғы сегізкөз қыры, оның екі жағынан бірігіп кеткен буын беттерінен пайда болған бүйір қыры, көлденең бүйір өсінділерінен пайда болған бүйір қыры болады. Біріккен омыртқа тесіктерінен пайда болған сегізкөз каналы омыртқа жотасы </w:t>
      </w:r>
      <w:r w:rsidRPr="00F52CDC">
        <w:rPr>
          <w:spacing w:val="-1"/>
          <w:szCs w:val="28"/>
          <w:lang w:val="kk-KZ"/>
        </w:rPr>
        <w:t xml:space="preserve">каналының жалғасы болып есептеледі. Оның алдыңғы және </w:t>
      </w:r>
      <w:r w:rsidRPr="00F52CDC">
        <w:rPr>
          <w:szCs w:val="28"/>
          <w:lang w:val="kk-KZ"/>
        </w:rPr>
        <w:t>артқы бетінде нервтер мен тамырлар өтетін тесігі болады.</w:t>
      </w:r>
      <w:bookmarkStart w:id="0" w:name="_GoBack"/>
      <w:bookmarkEnd w:id="0"/>
    </w:p>
    <w:sectPr w:rsidR="008C0FD9" w:rsidRPr="004B62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E84"/>
    <w:rsid w:val="004B6245"/>
    <w:rsid w:val="005C3E84"/>
    <w:rsid w:val="008C0FD9"/>
    <w:rsid w:val="00B021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6245"/>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6245"/>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773</Words>
  <Characters>4412</Characters>
  <Application>Microsoft Office Word</Application>
  <DocSecurity>0</DocSecurity>
  <Lines>36</Lines>
  <Paragraphs>10</Paragraphs>
  <ScaleCrop>false</ScaleCrop>
  <Company>SPecialiST RePack</Company>
  <LinksUpToDate>false</LinksUpToDate>
  <CharactersWithSpaces>5175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2019-03-29T09:45:00Z</dcterms:created>
  <dcterms:modified xsi:type="dcterms:W3CDTF">2019-03-29T09:45:00Z</dcterms:modified>
</cp:coreProperties>
</file>